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27" w:rsidRDefault="003A44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C57AE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号様式（第9条関係）</w:t>
      </w:r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B535EB" w:rsidP="009C4D7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稲城市高齢者成年後見制度利用支援事業</w:t>
      </w:r>
      <w:r w:rsidR="00A563E8">
        <w:rPr>
          <w:rFonts w:asciiTheme="minorEastAsia" w:hAnsiTheme="minorEastAsia" w:hint="eastAsia"/>
          <w:sz w:val="24"/>
          <w:szCs w:val="24"/>
        </w:rPr>
        <w:t>助成金請求書</w:t>
      </w:r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A563E8" w:rsidP="009C4D7E">
      <w:pPr>
        <w:ind w:firstLineChars="3200" w:firstLine="7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A56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稲城市長　殿</w:t>
      </w:r>
      <w:bookmarkStart w:id="0" w:name="_GoBack"/>
      <w:bookmarkEnd w:id="0"/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A563E8" w:rsidP="009C4D7E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（申請者）住所</w:t>
      </w:r>
    </w:p>
    <w:p w:rsidR="00A563E8" w:rsidRDefault="00A56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C4D7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氏名</w:t>
      </w:r>
    </w:p>
    <w:p w:rsidR="009C4D7E" w:rsidRPr="009C4D7E" w:rsidRDefault="009C4D7E">
      <w:pPr>
        <w:rPr>
          <w:rFonts w:asciiTheme="minorEastAsia" w:hAnsiTheme="minorEastAsia"/>
          <w:sz w:val="24"/>
          <w:szCs w:val="24"/>
        </w:rPr>
      </w:pPr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A563E8">
      <w:pPr>
        <w:rPr>
          <w:rFonts w:asciiTheme="minorEastAsia" w:hAnsiTheme="minorEastAsia"/>
          <w:sz w:val="24"/>
          <w:szCs w:val="24"/>
        </w:rPr>
      </w:pPr>
    </w:p>
    <w:p w:rsidR="00A563E8" w:rsidRDefault="00A56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97E5A">
        <w:rPr>
          <w:rFonts w:asciiTheme="minorEastAsia" w:hAnsiTheme="minorEastAsia" w:hint="eastAsia"/>
          <w:sz w:val="24"/>
          <w:szCs w:val="24"/>
        </w:rPr>
        <w:t xml:space="preserve">　　　年　　月　　</w:t>
      </w:r>
      <w:r w:rsidR="009C4D7E">
        <w:rPr>
          <w:rFonts w:asciiTheme="minorEastAsia" w:hAnsiTheme="minorEastAsia" w:hint="eastAsia"/>
          <w:sz w:val="24"/>
          <w:szCs w:val="24"/>
        </w:rPr>
        <w:t>日付　　　　第　　　号で助成決定通知のあった</w:t>
      </w:r>
      <w:r w:rsidR="000B2969" w:rsidRPr="00815378">
        <w:rPr>
          <w:rFonts w:asciiTheme="minorEastAsia" w:hAnsiTheme="minorEastAsia" w:hint="eastAsia"/>
          <w:sz w:val="24"/>
          <w:szCs w:val="24"/>
        </w:rPr>
        <w:t>高齢者</w:t>
      </w:r>
      <w:r w:rsidR="009C4D7E">
        <w:rPr>
          <w:rFonts w:asciiTheme="minorEastAsia" w:hAnsiTheme="minorEastAsia" w:hint="eastAsia"/>
          <w:sz w:val="24"/>
          <w:szCs w:val="24"/>
        </w:rPr>
        <w:t>成年後見人等</w:t>
      </w:r>
      <w:r w:rsidR="000B2AE4" w:rsidRPr="00955B97">
        <w:rPr>
          <w:rFonts w:asciiTheme="minorEastAsia" w:hAnsiTheme="minorEastAsia" w:hint="eastAsia"/>
          <w:sz w:val="24"/>
          <w:szCs w:val="24"/>
        </w:rPr>
        <w:t>に係る</w:t>
      </w:r>
      <w:r w:rsidR="009C4D7E">
        <w:rPr>
          <w:rFonts w:asciiTheme="minorEastAsia" w:hAnsiTheme="minorEastAsia" w:hint="eastAsia"/>
          <w:sz w:val="24"/>
          <w:szCs w:val="24"/>
        </w:rPr>
        <w:t>助成</w:t>
      </w:r>
      <w:r w:rsidR="00197E5A">
        <w:rPr>
          <w:rFonts w:asciiTheme="minorEastAsia" w:hAnsiTheme="minorEastAsia" w:hint="eastAsia"/>
          <w:sz w:val="24"/>
          <w:szCs w:val="24"/>
        </w:rPr>
        <w:t>金について、</w:t>
      </w:r>
      <w:r>
        <w:rPr>
          <w:rFonts w:asciiTheme="minorEastAsia" w:hAnsiTheme="minorEastAsia" w:hint="eastAsia"/>
          <w:sz w:val="24"/>
          <w:szCs w:val="24"/>
        </w:rPr>
        <w:t>稲城市高齢者成年</w:t>
      </w:r>
      <w:r w:rsidRPr="00955B97">
        <w:rPr>
          <w:rFonts w:asciiTheme="minorEastAsia" w:hAnsiTheme="minorEastAsia" w:hint="eastAsia"/>
          <w:sz w:val="24"/>
          <w:szCs w:val="24"/>
        </w:rPr>
        <w:t>後見</w:t>
      </w:r>
      <w:r w:rsidR="00955B97" w:rsidRPr="00815378">
        <w:rPr>
          <w:rFonts w:asciiTheme="minorEastAsia" w:hAnsiTheme="minorEastAsia" w:hint="eastAsia"/>
          <w:sz w:val="24"/>
          <w:szCs w:val="24"/>
        </w:rPr>
        <w:t>制度利用支援事業実施</w:t>
      </w:r>
      <w:r>
        <w:rPr>
          <w:rFonts w:asciiTheme="minorEastAsia" w:hAnsiTheme="minorEastAsia" w:hint="eastAsia"/>
          <w:sz w:val="24"/>
          <w:szCs w:val="24"/>
        </w:rPr>
        <w:t>要綱第9条に基づき、次のとおり請求します。</w:t>
      </w:r>
    </w:p>
    <w:p w:rsidR="00197E5A" w:rsidRDefault="00197E5A">
      <w:pPr>
        <w:rPr>
          <w:rFonts w:asciiTheme="minorEastAsia" w:hAnsiTheme="minorEastAsia"/>
          <w:sz w:val="24"/>
          <w:szCs w:val="24"/>
        </w:rPr>
      </w:pPr>
    </w:p>
    <w:p w:rsidR="00197E5A" w:rsidRDefault="00197E5A">
      <w:pPr>
        <w:rPr>
          <w:rFonts w:asciiTheme="minorEastAsia" w:hAnsiTheme="minorEastAsia"/>
          <w:sz w:val="24"/>
          <w:szCs w:val="24"/>
        </w:rPr>
      </w:pPr>
    </w:p>
    <w:p w:rsidR="009C4D7E" w:rsidRDefault="009C4D7E">
      <w:pPr>
        <w:rPr>
          <w:rFonts w:asciiTheme="minorEastAsia" w:hAnsiTheme="minorEastAsia"/>
          <w:sz w:val="24"/>
          <w:szCs w:val="24"/>
        </w:rPr>
      </w:pPr>
    </w:p>
    <w:p w:rsidR="00197E5A" w:rsidRPr="00197E5A" w:rsidRDefault="00197E5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請求金額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197E5A">
        <w:rPr>
          <w:rFonts w:asciiTheme="minorEastAsia" w:hAnsiTheme="minorEastAsia" w:hint="eastAsia"/>
          <w:sz w:val="24"/>
          <w:szCs w:val="24"/>
        </w:rPr>
        <w:t>円</w:t>
      </w:r>
    </w:p>
    <w:p w:rsidR="00A563E8" w:rsidRDefault="00197E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97E5A" w:rsidRDefault="00197E5A">
      <w:pPr>
        <w:rPr>
          <w:rFonts w:asciiTheme="minorEastAsia" w:hAnsiTheme="minorEastAsia"/>
          <w:sz w:val="24"/>
          <w:szCs w:val="24"/>
        </w:rPr>
      </w:pPr>
    </w:p>
    <w:p w:rsidR="00197E5A" w:rsidRDefault="00197E5A">
      <w:pPr>
        <w:rPr>
          <w:rFonts w:asciiTheme="minorEastAsia" w:hAnsiTheme="minorEastAsia"/>
          <w:sz w:val="24"/>
          <w:szCs w:val="24"/>
        </w:rPr>
      </w:pPr>
    </w:p>
    <w:p w:rsidR="00197E5A" w:rsidRDefault="00197E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振込先</w:t>
      </w:r>
    </w:p>
    <w:p w:rsidR="00081310" w:rsidRDefault="0008131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4605" w:type="pct"/>
        <w:tblInd w:w="531" w:type="dxa"/>
        <w:tblLook w:val="04A0" w:firstRow="1" w:lastRow="0" w:firstColumn="1" w:lastColumn="0" w:noHBand="0" w:noVBand="1"/>
      </w:tblPr>
      <w:tblGrid>
        <w:gridCol w:w="580"/>
        <w:gridCol w:w="582"/>
        <w:gridCol w:w="583"/>
        <w:gridCol w:w="583"/>
        <w:gridCol w:w="583"/>
        <w:gridCol w:w="583"/>
        <w:gridCol w:w="619"/>
        <w:gridCol w:w="3462"/>
        <w:gridCol w:w="1501"/>
      </w:tblGrid>
      <w:tr w:rsidR="009C4D7E" w:rsidTr="009C4D7E">
        <w:tc>
          <w:tcPr>
            <w:tcW w:w="2266" w:type="pct"/>
            <w:gridSpan w:val="7"/>
            <w:vAlign w:val="center"/>
          </w:tcPr>
          <w:p w:rsidR="00081310" w:rsidRDefault="00081310" w:rsidP="009C4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907" w:type="pct"/>
            <w:vAlign w:val="center"/>
          </w:tcPr>
          <w:p w:rsidR="00081310" w:rsidRDefault="00081310" w:rsidP="009C4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本支店（本支所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27" w:type="pct"/>
            <w:vAlign w:val="center"/>
          </w:tcPr>
          <w:p w:rsidR="00081310" w:rsidRDefault="00081310" w:rsidP="009C4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</w:tr>
      <w:tr w:rsidR="009C4D7E" w:rsidTr="00DD23EB">
        <w:trPr>
          <w:trHeight w:val="1034"/>
        </w:trPr>
        <w:tc>
          <w:tcPr>
            <w:tcW w:w="2266" w:type="pct"/>
            <w:gridSpan w:val="7"/>
          </w:tcPr>
          <w:p w:rsidR="00081310" w:rsidRDefault="000813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pct"/>
          </w:tcPr>
          <w:p w:rsidR="00081310" w:rsidRDefault="000813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081310" w:rsidRDefault="00081310" w:rsidP="009C4D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普通</w:t>
            </w:r>
          </w:p>
          <w:p w:rsidR="00081310" w:rsidRDefault="00081310" w:rsidP="009C4D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当座</w:t>
            </w:r>
          </w:p>
        </w:tc>
      </w:tr>
      <w:tr w:rsidR="009C4D7E" w:rsidTr="009C4D7E">
        <w:tc>
          <w:tcPr>
            <w:tcW w:w="2266" w:type="pct"/>
            <w:gridSpan w:val="7"/>
            <w:vAlign w:val="center"/>
          </w:tcPr>
          <w:p w:rsidR="009C4D7E" w:rsidRDefault="009C4D7E" w:rsidP="009C4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734" w:type="pct"/>
            <w:gridSpan w:val="2"/>
            <w:vAlign w:val="center"/>
          </w:tcPr>
          <w:p w:rsidR="009C4D7E" w:rsidRDefault="009C4D7E" w:rsidP="009C4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</w:tr>
      <w:tr w:rsidR="009C4D7E" w:rsidTr="009C4D7E">
        <w:tc>
          <w:tcPr>
            <w:tcW w:w="320" w:type="pct"/>
            <w:vMerge w:val="restart"/>
            <w:tcBorders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9C4D7E" w:rsidRPr="00DD23EB" w:rsidRDefault="009C4D7E">
            <w:pPr>
              <w:rPr>
                <w:rFonts w:asciiTheme="minorEastAsia" w:hAnsiTheme="minorEastAsia"/>
                <w:sz w:val="22"/>
              </w:rPr>
            </w:pPr>
            <w:r w:rsidRPr="00DD23E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</w:tr>
      <w:tr w:rsidR="009C4D7E" w:rsidTr="009C4D7E">
        <w:trPr>
          <w:trHeight w:val="923"/>
        </w:trPr>
        <w:tc>
          <w:tcPr>
            <w:tcW w:w="320" w:type="pct"/>
            <w:vMerge/>
            <w:tcBorders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pct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9C4D7E" w:rsidRDefault="009C4D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1310" w:rsidRDefault="00081310">
      <w:pPr>
        <w:rPr>
          <w:rFonts w:asciiTheme="minorEastAsia" w:hAnsiTheme="minorEastAsia"/>
          <w:sz w:val="24"/>
          <w:szCs w:val="24"/>
        </w:rPr>
      </w:pPr>
    </w:p>
    <w:p w:rsidR="00DD23EB" w:rsidRDefault="00DD23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DD23EB" w:rsidSect="003A44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69" w:rsidRDefault="000B2969" w:rsidP="000B2969">
      <w:r>
        <w:separator/>
      </w:r>
    </w:p>
  </w:endnote>
  <w:endnote w:type="continuationSeparator" w:id="0">
    <w:p w:rsidR="000B2969" w:rsidRDefault="000B2969" w:rsidP="000B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69" w:rsidRDefault="000B2969" w:rsidP="000B2969">
      <w:r>
        <w:separator/>
      </w:r>
    </w:p>
  </w:footnote>
  <w:footnote w:type="continuationSeparator" w:id="0">
    <w:p w:rsidR="000B2969" w:rsidRDefault="000B2969" w:rsidP="000B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44"/>
    <w:rsid w:val="00081310"/>
    <w:rsid w:val="000B2969"/>
    <w:rsid w:val="000B2AE4"/>
    <w:rsid w:val="00197E5A"/>
    <w:rsid w:val="003A4427"/>
    <w:rsid w:val="003B4250"/>
    <w:rsid w:val="00815378"/>
    <w:rsid w:val="00955B97"/>
    <w:rsid w:val="009C4D7E"/>
    <w:rsid w:val="00A563E8"/>
    <w:rsid w:val="00B535EB"/>
    <w:rsid w:val="00C57AEF"/>
    <w:rsid w:val="00C646BA"/>
    <w:rsid w:val="00CF0A39"/>
    <w:rsid w:val="00D36644"/>
    <w:rsid w:val="00DC3708"/>
    <w:rsid w:val="00DD23EB"/>
    <w:rsid w:val="00F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EADD68"/>
  <w15:docId w15:val="{92844449-AC81-4BAC-BEE2-190BDCDD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969"/>
  </w:style>
  <w:style w:type="paragraph" w:styleId="a6">
    <w:name w:val="footer"/>
    <w:basedOn w:val="a"/>
    <w:link w:val="a7"/>
    <w:uiPriority w:val="99"/>
    <w:unhideWhenUsed/>
    <w:rsid w:val="000B2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969"/>
  </w:style>
  <w:style w:type="paragraph" w:styleId="a8">
    <w:name w:val="Balloon Text"/>
    <w:basedOn w:val="a"/>
    <w:link w:val="a9"/>
    <w:uiPriority w:val="99"/>
    <w:semiHidden/>
    <w:unhideWhenUsed/>
    <w:rsid w:val="00C5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setup</cp:lastModifiedBy>
  <cp:revision>10</cp:revision>
  <cp:lastPrinted>2021-03-23T08:02:00Z</cp:lastPrinted>
  <dcterms:created xsi:type="dcterms:W3CDTF">2016-09-13T06:40:00Z</dcterms:created>
  <dcterms:modified xsi:type="dcterms:W3CDTF">2021-03-23T08:03:00Z</dcterms:modified>
</cp:coreProperties>
</file>