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A45" w:rsidRDefault="00786A45" w:rsidP="00786A45">
      <w:pPr>
        <w:jc w:val="right"/>
      </w:pPr>
      <w:r>
        <w:rPr>
          <w:rFonts w:hint="eastAsia"/>
        </w:rPr>
        <w:t>別紙１</w:t>
      </w:r>
    </w:p>
    <w:p w:rsidR="003B3C7B" w:rsidRDefault="00786A45" w:rsidP="00786A45">
      <w:pPr>
        <w:jc w:val="center"/>
        <w:rPr>
          <w:b/>
        </w:rPr>
      </w:pPr>
      <w:r w:rsidRPr="00786A45">
        <w:rPr>
          <w:rFonts w:hint="eastAsia"/>
          <w:b/>
        </w:rPr>
        <w:t>「稲城市における</w:t>
      </w:r>
      <w:r w:rsidR="000A4B3D">
        <w:rPr>
          <w:rFonts w:hint="eastAsia"/>
          <w:b/>
        </w:rPr>
        <w:t>就労系</w:t>
      </w:r>
      <w:r w:rsidRPr="00786A45">
        <w:rPr>
          <w:rFonts w:hint="eastAsia"/>
          <w:b/>
        </w:rPr>
        <w:t>サービスにおける在宅支援について」</w:t>
      </w:r>
    </w:p>
    <w:p w:rsidR="00786A45" w:rsidRPr="000A4B3D" w:rsidRDefault="00786A45" w:rsidP="00786A45">
      <w:pPr>
        <w:jc w:val="left"/>
      </w:pPr>
    </w:p>
    <w:p w:rsidR="00786A45" w:rsidRDefault="000A4B3D" w:rsidP="00786A45">
      <w:pPr>
        <w:jc w:val="left"/>
      </w:pPr>
      <w:r>
        <w:rPr>
          <w:rFonts w:hint="eastAsia"/>
        </w:rPr>
        <w:t xml:space="preserve">　就労系サービス</w:t>
      </w:r>
      <w:r w:rsidR="00786A45">
        <w:rPr>
          <w:rFonts w:hint="eastAsia"/>
        </w:rPr>
        <w:t>において、</w:t>
      </w:r>
      <w:r w:rsidR="004D2C55">
        <w:rPr>
          <w:rFonts w:hint="eastAsia"/>
        </w:rPr>
        <w:t>下記「【在宅支援を報酬の対象とする前提条件】」及び「【在宅でのサービスの利用要件】」を満たす場合については、在宅支援が通所と同等の支援効果があると市が認めた</w:t>
      </w:r>
      <w:r w:rsidR="00786A45">
        <w:rPr>
          <w:rFonts w:hint="eastAsia"/>
        </w:rPr>
        <w:t>場合に限り、報酬の対象として差し支えありません。</w:t>
      </w:r>
    </w:p>
    <w:p w:rsidR="00786A45" w:rsidRDefault="00786A45" w:rsidP="00786A45">
      <w:pPr>
        <w:jc w:val="left"/>
      </w:pPr>
      <w:r>
        <w:rPr>
          <w:rFonts w:hint="eastAsia"/>
        </w:rPr>
        <w:t xml:space="preserve">　なお、</w:t>
      </w:r>
      <w:r w:rsidR="004D2C55">
        <w:rPr>
          <w:rFonts w:hint="eastAsia"/>
        </w:rPr>
        <w:t>事前に市への届出が必要です。その際は、下記</w:t>
      </w:r>
      <w:r w:rsidR="005E758A">
        <w:rPr>
          <w:rFonts w:hint="eastAsia"/>
        </w:rPr>
        <w:t>１～６</w:t>
      </w:r>
      <w:r w:rsidR="00DD1261">
        <w:rPr>
          <w:rFonts w:hint="eastAsia"/>
        </w:rPr>
        <w:t>の手順で取り組んでいただきますよう</w:t>
      </w:r>
      <w:r>
        <w:rPr>
          <w:rFonts w:hint="eastAsia"/>
        </w:rPr>
        <w:t>お願いします。</w:t>
      </w:r>
    </w:p>
    <w:p w:rsidR="008D0AB8" w:rsidRDefault="008D0AB8" w:rsidP="00786A45">
      <w:pPr>
        <w:jc w:val="left"/>
      </w:pPr>
      <w:r>
        <w:rPr>
          <w:rFonts w:hint="eastAsia"/>
        </w:rPr>
        <w:t xml:space="preserve">　また、</w:t>
      </w:r>
      <w:r w:rsidRPr="008D0AB8">
        <w:rPr>
          <w:rFonts w:hint="eastAsia"/>
          <w:u w:val="single"/>
        </w:rPr>
        <w:t>１～４の手順は、利用者の誕生月更新ごとに必要です。</w:t>
      </w:r>
      <w:r>
        <w:rPr>
          <w:rFonts w:hint="eastAsia"/>
          <w:u w:val="single"/>
        </w:rPr>
        <w:t>１年に１回は、在宅支援の必要性を厳に確認するためです。</w:t>
      </w:r>
      <w:r>
        <w:rPr>
          <w:rFonts w:hint="eastAsia"/>
        </w:rPr>
        <w:t>市から別途連絡はいたしませんので、在宅支援を実施する利用者の誕生月更新時には、１～４の手順を必ず実施するよう事業所で管理してください。</w:t>
      </w:r>
      <w:r w:rsidR="000473AA" w:rsidRPr="000473AA">
        <w:rPr>
          <w:rFonts w:hint="eastAsia"/>
          <w:u w:val="single"/>
        </w:rPr>
        <w:t>実施せずに在宅支援を継続していることが判明した際は、報酬の返還を求める場合があります</w:t>
      </w:r>
      <w:r w:rsidR="000473AA">
        <w:rPr>
          <w:rFonts w:hint="eastAsia"/>
        </w:rPr>
        <w:t>。</w:t>
      </w:r>
    </w:p>
    <w:p w:rsidR="004D2C55" w:rsidRDefault="004D2C55" w:rsidP="00786A45">
      <w:pPr>
        <w:jc w:val="left"/>
      </w:pPr>
      <w:r>
        <w:rPr>
          <w:rFonts w:hint="eastAsia"/>
        </w:rPr>
        <w:t xml:space="preserve">　</w:t>
      </w:r>
    </w:p>
    <w:p w:rsidR="004D2C55" w:rsidRPr="00623AF7" w:rsidRDefault="004D2C55" w:rsidP="004D2C55">
      <w:pPr>
        <w:rPr>
          <w:b/>
        </w:rPr>
      </w:pPr>
      <w:r w:rsidRPr="00623AF7">
        <w:rPr>
          <w:rFonts w:hint="eastAsia"/>
          <w:b/>
        </w:rPr>
        <w:t>【在宅支援を報酬の対象とする前提条件】</w:t>
      </w:r>
    </w:p>
    <w:p w:rsidR="004D2C55" w:rsidRDefault="004D2C55" w:rsidP="004D2C55">
      <w:pPr>
        <w:ind w:left="220" w:hangingChars="100" w:hanging="220"/>
      </w:pPr>
      <w:r>
        <w:rPr>
          <w:rFonts w:hint="eastAsia"/>
        </w:rPr>
        <w:t>⑴利用者及び家族等から、在宅支援の実施について自発的に希望があった場合</w:t>
      </w:r>
    </w:p>
    <w:p w:rsidR="004D2C55" w:rsidRDefault="004D2C55" w:rsidP="004D2C55">
      <w:pPr>
        <w:ind w:left="220" w:hangingChars="100" w:hanging="220"/>
      </w:pPr>
      <w:r>
        <w:rPr>
          <w:rFonts w:hint="eastAsia"/>
        </w:rPr>
        <w:t>⑵利用者の障害特性や事業所が提供する訓練内容等から、在宅支援の実施が利用者に</w:t>
      </w:r>
    </w:p>
    <w:p w:rsidR="004D2C55" w:rsidRDefault="004D2C55" w:rsidP="004D2C55">
      <w:pPr>
        <w:ind w:leftChars="100" w:left="220"/>
      </w:pPr>
      <w:r>
        <w:rPr>
          <w:rFonts w:hint="eastAsia"/>
        </w:rPr>
        <w:t>とって効果的な訓練であると考えられる場合</w:t>
      </w:r>
    </w:p>
    <w:p w:rsidR="004D2C55" w:rsidRDefault="004D2C55" w:rsidP="004D2C55">
      <w:pPr>
        <w:ind w:leftChars="50" w:left="330" w:hangingChars="100" w:hanging="220"/>
      </w:pPr>
      <w:bookmarkStart w:id="0" w:name="_GoBack"/>
      <w:bookmarkEnd w:id="0"/>
    </w:p>
    <w:p w:rsidR="004D2C55" w:rsidRDefault="004D2C55" w:rsidP="004D2C55">
      <w:pPr>
        <w:jc w:val="left"/>
        <w:rPr>
          <w:rFonts w:hAnsi="ＭＳ 明朝" w:cs="ＭＳ 明朝"/>
        </w:rPr>
      </w:pPr>
      <w:r w:rsidRPr="00623AF7">
        <w:rPr>
          <w:rFonts w:hAnsi="ＭＳ 明朝" w:cs="ＭＳ 明朝" w:hint="eastAsia"/>
          <w:b/>
        </w:rPr>
        <w:t>【在宅でのサービスの利用要件】</w:t>
      </w:r>
      <w:r>
        <w:rPr>
          <w:rFonts w:hAnsi="ＭＳ 明朝" w:cs="ＭＳ 明朝" w:hint="eastAsia"/>
        </w:rPr>
        <w:t>※国通知より</w:t>
      </w:r>
    </w:p>
    <w:p w:rsidR="004D2C55" w:rsidRDefault="004D2C55" w:rsidP="004D2C55">
      <w:pPr>
        <w:ind w:leftChars="100" w:left="440" w:hangingChars="100" w:hanging="220"/>
        <w:jc w:val="left"/>
        <w:rPr>
          <w:rFonts w:hAnsi="ＭＳ 明朝" w:cs="ＭＳ 明朝"/>
        </w:rPr>
      </w:pPr>
      <w:r>
        <w:rPr>
          <w:rFonts w:hAnsi="ＭＳ 明朝" w:cs="ＭＳ 明朝" w:hint="eastAsia"/>
        </w:rPr>
        <w:t>⑴生産活動その他の活動の機会の提供を通じて、その知識及び能力の向上のために必要な訓練その他の必要な支援が行われるとともに、常に在宅利用者が行う作業活動、訓練等のメニューが確保されていること。</w:t>
      </w:r>
    </w:p>
    <w:p w:rsidR="004D2C55" w:rsidRDefault="004D2C55" w:rsidP="004D2C55">
      <w:pPr>
        <w:ind w:leftChars="100" w:left="440" w:hangingChars="100" w:hanging="220"/>
        <w:jc w:val="left"/>
        <w:rPr>
          <w:rFonts w:hAnsi="ＭＳ 明朝" w:cs="ＭＳ 明朝"/>
        </w:rPr>
      </w:pPr>
      <w:r>
        <w:rPr>
          <w:rFonts w:hAnsi="ＭＳ 明朝" w:cs="ＭＳ 明朝" w:hint="eastAsia"/>
        </w:rPr>
        <w:t>⑵１日２回は</w:t>
      </w:r>
      <w:r w:rsidR="00E07384">
        <w:rPr>
          <w:rFonts w:hAnsi="ＭＳ 明朝" w:cs="ＭＳ 明朝" w:hint="eastAsia"/>
        </w:rPr>
        <w:t>連絡、助言又は進捗状況の確認等の支援が行われ、日報作成（※様式３</w:t>
      </w:r>
      <w:r>
        <w:rPr>
          <w:rFonts w:hAnsi="ＭＳ 明朝" w:cs="ＭＳ 明朝" w:hint="eastAsia"/>
        </w:rPr>
        <w:t>による）がされていること。作業活動、訓練等の内容又は在宅利用者の希望等に応じ、１日２回を超えた対応を行うこと。</w:t>
      </w:r>
    </w:p>
    <w:p w:rsidR="004D2C55" w:rsidRDefault="004D2C55" w:rsidP="004D2C55">
      <w:pPr>
        <w:ind w:firstLineChars="100" w:firstLine="220"/>
        <w:jc w:val="left"/>
        <w:rPr>
          <w:rFonts w:hAnsi="ＭＳ 明朝" w:cs="ＭＳ 明朝"/>
        </w:rPr>
      </w:pPr>
      <w:r>
        <w:rPr>
          <w:rFonts w:hAnsi="ＭＳ 明朝" w:cs="ＭＳ 明朝" w:hint="eastAsia"/>
        </w:rPr>
        <w:t>⑶緊急時の対応ができること。</w:t>
      </w:r>
    </w:p>
    <w:p w:rsidR="004D2C55" w:rsidRDefault="004D2C55" w:rsidP="004D2C55">
      <w:pPr>
        <w:ind w:leftChars="100" w:left="440" w:hangingChars="100" w:hanging="220"/>
        <w:jc w:val="left"/>
        <w:rPr>
          <w:rFonts w:hAnsi="ＭＳ 明朝" w:cs="ＭＳ 明朝"/>
        </w:rPr>
      </w:pPr>
      <w:r>
        <w:rPr>
          <w:rFonts w:hAnsi="ＭＳ 明朝" w:cs="ＭＳ 明朝" w:hint="eastAsia"/>
        </w:rPr>
        <w:t>⑷疑義照会等に対し、随時、訪問や連絡等による必要な支援が提供できる体制を確保すること。</w:t>
      </w:r>
    </w:p>
    <w:p w:rsidR="004D2C55" w:rsidRDefault="004D2C55" w:rsidP="004D2C55">
      <w:pPr>
        <w:ind w:leftChars="100" w:left="440" w:hangingChars="100" w:hanging="220"/>
        <w:jc w:val="left"/>
        <w:rPr>
          <w:rFonts w:hAnsi="ＭＳ 明朝" w:cs="ＭＳ 明朝"/>
        </w:rPr>
      </w:pPr>
      <w:r>
        <w:rPr>
          <w:rFonts w:hAnsi="ＭＳ 明朝" w:cs="ＭＳ 明朝" w:hint="eastAsia"/>
        </w:rPr>
        <w:t>⑸事業所職員の訪問又は利用者の通所又は電話・パソコン等のICT機器の活用により、評価等を１週間につき1回は行うこと。</w:t>
      </w:r>
    </w:p>
    <w:p w:rsidR="004D2C55" w:rsidRDefault="004D2C55" w:rsidP="004D2C55">
      <w:pPr>
        <w:ind w:leftChars="100" w:left="440" w:hangingChars="100" w:hanging="220"/>
        <w:jc w:val="left"/>
        <w:rPr>
          <w:rFonts w:hAnsi="ＭＳ 明朝" w:cs="ＭＳ 明朝"/>
        </w:rPr>
      </w:pPr>
      <w:r>
        <w:rPr>
          <w:rFonts w:hAnsi="ＭＳ 明朝" w:cs="ＭＳ 明朝" w:hint="eastAsia"/>
        </w:rPr>
        <w:t>⑹原則として月の利用日数のうち１日は事業所職員による訪問又は在宅利用者による通所により、在宅利用者の居宅又は事業所内において訓練目標に対する達成度の評価等を行うこと。</w:t>
      </w:r>
    </w:p>
    <w:p w:rsidR="004D2C55" w:rsidRDefault="004D2C55" w:rsidP="004D2C55">
      <w:pPr>
        <w:ind w:leftChars="100" w:left="440" w:hangingChars="100" w:hanging="220"/>
        <w:jc w:val="left"/>
        <w:rPr>
          <w:rFonts w:hAnsi="ＭＳ 明朝" w:cs="ＭＳ 明朝"/>
        </w:rPr>
      </w:pPr>
      <w:r>
        <w:rPr>
          <w:rFonts w:hAnsi="ＭＳ 明朝" w:cs="ＭＳ 明朝" w:hint="eastAsia"/>
        </w:rPr>
        <w:t>⑺上記⑸が通所により行われ、あわせて⑹の評価も行われた場合、⑹の通所での評価に置き換えて差し支えない。</w:t>
      </w:r>
    </w:p>
    <w:p w:rsidR="004D2C55" w:rsidRPr="00965BB0" w:rsidRDefault="004D2C55" w:rsidP="004D2C55">
      <w:pPr>
        <w:ind w:firstLineChars="100" w:firstLine="220"/>
        <w:jc w:val="left"/>
        <w:rPr>
          <w:u w:val="single"/>
        </w:rPr>
      </w:pPr>
      <w:r w:rsidRPr="00965BB0">
        <w:rPr>
          <w:rFonts w:hAnsi="ＭＳ 明朝" w:cs="ＭＳ 明朝" w:hint="eastAsia"/>
          <w:u w:val="single"/>
        </w:rPr>
        <w:lastRenderedPageBreak/>
        <w:t>※また、国の留意事項通知のとおり、運営規定の改訂も必要です。</w:t>
      </w:r>
    </w:p>
    <w:p w:rsidR="004D2C55" w:rsidRPr="004D2C55" w:rsidRDefault="004D2C55" w:rsidP="004D2C55">
      <w:pPr>
        <w:ind w:leftChars="50" w:left="330" w:hangingChars="100" w:hanging="220"/>
      </w:pPr>
    </w:p>
    <w:p w:rsidR="000A4B3D" w:rsidRPr="000A4B3D" w:rsidRDefault="000A4B3D" w:rsidP="00786A45">
      <w:pPr>
        <w:jc w:val="left"/>
        <w:rPr>
          <w:b/>
        </w:rPr>
      </w:pPr>
      <w:r w:rsidRPr="000A4B3D">
        <w:rPr>
          <w:rFonts w:hint="eastAsia"/>
          <w:b/>
        </w:rPr>
        <w:t>１．対象者宅訪問、妥当性の確認及びアセスメント</w:t>
      </w:r>
    </w:p>
    <w:p w:rsidR="000A4B3D" w:rsidRDefault="000A4B3D" w:rsidP="00786A45">
      <w:pPr>
        <w:jc w:val="left"/>
      </w:pPr>
      <w:r w:rsidRPr="008904F5">
        <w:rPr>
          <w:rFonts w:hint="eastAsia"/>
          <w:color w:val="000000" w:themeColor="text1"/>
          <w:u w:val="single"/>
        </w:rPr>
        <w:t>事業者は在宅支援対象者宅を訪問し、在宅における支援の妥当性を確認シート（様式１）で確認</w:t>
      </w:r>
      <w:r w:rsidRPr="008904F5">
        <w:rPr>
          <w:rFonts w:hint="eastAsia"/>
          <w:color w:val="000000" w:themeColor="text1"/>
        </w:rPr>
        <w:t>を行</w:t>
      </w:r>
      <w:r>
        <w:rPr>
          <w:rFonts w:hint="eastAsia"/>
        </w:rPr>
        <w:t>う。（後日市に提出）</w:t>
      </w:r>
    </w:p>
    <w:p w:rsidR="000A4B3D" w:rsidRDefault="000A4B3D" w:rsidP="00786A45">
      <w:pPr>
        <w:jc w:val="left"/>
      </w:pPr>
    </w:p>
    <w:p w:rsidR="000A4B3D" w:rsidRPr="000A4B3D" w:rsidRDefault="000A4B3D" w:rsidP="00786A45">
      <w:pPr>
        <w:jc w:val="left"/>
        <w:rPr>
          <w:b/>
        </w:rPr>
      </w:pPr>
      <w:r w:rsidRPr="000A4B3D">
        <w:rPr>
          <w:rFonts w:hint="eastAsia"/>
          <w:b/>
        </w:rPr>
        <w:t>２．在宅支援のスケジュールの作成</w:t>
      </w:r>
    </w:p>
    <w:p w:rsidR="000A4B3D" w:rsidRPr="008904F5" w:rsidRDefault="000A4B3D" w:rsidP="00786A45">
      <w:pPr>
        <w:jc w:val="left"/>
        <w:rPr>
          <w:color w:val="000000" w:themeColor="text1"/>
        </w:rPr>
      </w:pPr>
      <w:r w:rsidRPr="000A4B3D">
        <w:rPr>
          <w:rFonts w:hint="eastAsia"/>
          <w:u w:val="single"/>
        </w:rPr>
        <w:t>在宅支援対象者は、在宅支援を実施した場合</w:t>
      </w:r>
      <w:r w:rsidRPr="008904F5">
        <w:rPr>
          <w:rFonts w:hint="eastAsia"/>
          <w:color w:val="000000" w:themeColor="text1"/>
          <w:u w:val="single"/>
        </w:rPr>
        <w:t>のスケジュール（様式</w:t>
      </w:r>
      <w:r w:rsidR="005E758A">
        <w:rPr>
          <w:rFonts w:hint="eastAsia"/>
          <w:color w:val="000000" w:themeColor="text1"/>
          <w:u w:val="single"/>
        </w:rPr>
        <w:t>２</w:t>
      </w:r>
      <w:r w:rsidRPr="008904F5">
        <w:rPr>
          <w:rFonts w:hint="eastAsia"/>
          <w:color w:val="000000" w:themeColor="text1"/>
          <w:u w:val="single"/>
        </w:rPr>
        <w:t>）を立て、事業所に提出する。事業所は確認のうえ、控えを取る</w:t>
      </w:r>
      <w:r w:rsidRPr="008904F5">
        <w:rPr>
          <w:rFonts w:hint="eastAsia"/>
          <w:color w:val="000000" w:themeColor="text1"/>
        </w:rPr>
        <w:t>。（後日市に提出）</w:t>
      </w:r>
    </w:p>
    <w:p w:rsidR="000A4B3D" w:rsidRPr="008904F5" w:rsidRDefault="000A4B3D" w:rsidP="00786A45">
      <w:pPr>
        <w:jc w:val="left"/>
        <w:rPr>
          <w:color w:val="000000" w:themeColor="text1"/>
        </w:rPr>
      </w:pPr>
    </w:p>
    <w:p w:rsidR="00786A45" w:rsidRPr="008904F5" w:rsidRDefault="000A4B3D" w:rsidP="00786A45">
      <w:pPr>
        <w:jc w:val="left"/>
        <w:rPr>
          <w:b/>
          <w:color w:val="000000" w:themeColor="text1"/>
        </w:rPr>
      </w:pPr>
      <w:r w:rsidRPr="008904F5">
        <w:rPr>
          <w:rFonts w:hint="eastAsia"/>
          <w:b/>
          <w:color w:val="000000" w:themeColor="text1"/>
        </w:rPr>
        <w:t>３．市</w:t>
      </w:r>
      <w:r w:rsidR="00786A45" w:rsidRPr="008904F5">
        <w:rPr>
          <w:rFonts w:hint="eastAsia"/>
          <w:b/>
          <w:color w:val="000000" w:themeColor="text1"/>
        </w:rPr>
        <w:t>への事前届出</w:t>
      </w:r>
      <w:r w:rsidR="0093219C">
        <w:rPr>
          <w:rFonts w:hint="eastAsia"/>
          <w:b/>
          <w:color w:val="000000" w:themeColor="text1"/>
        </w:rPr>
        <w:t>、市から在宅支援可否の事務連絡</w:t>
      </w:r>
    </w:p>
    <w:p w:rsidR="0093219C" w:rsidRDefault="00294E75" w:rsidP="00786A45">
      <w:pPr>
        <w:jc w:val="left"/>
      </w:pPr>
      <w:r w:rsidRPr="00294E75">
        <w:rPr>
          <w:rFonts w:hint="eastAsia"/>
        </w:rPr>
        <w:t>①</w:t>
      </w:r>
      <w:r w:rsidR="005E758A">
        <w:rPr>
          <w:rFonts w:hint="eastAsia"/>
          <w:u w:val="single"/>
        </w:rPr>
        <w:t>様式１、様式２</w:t>
      </w:r>
      <w:r w:rsidR="000A4B3D" w:rsidRPr="008904F5">
        <w:rPr>
          <w:rFonts w:hint="eastAsia"/>
          <w:u w:val="single"/>
        </w:rPr>
        <w:t>及び個別支援計画の写し（在宅支援の内容に更新したもの）</w:t>
      </w:r>
      <w:r w:rsidR="00786A45" w:rsidRPr="008904F5">
        <w:rPr>
          <w:rFonts w:hint="eastAsia"/>
          <w:u w:val="single"/>
        </w:rPr>
        <w:t>を</w:t>
      </w:r>
      <w:r w:rsidR="000A4B3D" w:rsidRPr="008904F5">
        <w:rPr>
          <w:rFonts w:hint="eastAsia"/>
          <w:u w:val="single"/>
        </w:rPr>
        <w:t>事業所から市に</w:t>
      </w:r>
      <w:r w:rsidR="00786A45" w:rsidRPr="008904F5">
        <w:rPr>
          <w:rFonts w:hint="eastAsia"/>
          <w:u w:val="single"/>
        </w:rPr>
        <w:t>事前提出</w:t>
      </w:r>
      <w:r w:rsidR="00786A45">
        <w:rPr>
          <w:rFonts w:hint="eastAsia"/>
        </w:rPr>
        <w:t>する。</w:t>
      </w:r>
    </w:p>
    <w:p w:rsidR="0093219C" w:rsidRDefault="00294E75" w:rsidP="00786A45">
      <w:pPr>
        <w:jc w:val="left"/>
      </w:pPr>
      <w:r w:rsidRPr="00294E75">
        <w:rPr>
          <w:rFonts w:hint="eastAsia"/>
        </w:rPr>
        <w:t>②</w:t>
      </w:r>
      <w:r w:rsidR="0093219C" w:rsidRPr="00294E75">
        <w:rPr>
          <w:rFonts w:hint="eastAsia"/>
          <w:u w:val="single"/>
        </w:rPr>
        <w:t>市は内容を確認後、</w:t>
      </w:r>
      <w:r w:rsidRPr="00294E75">
        <w:rPr>
          <w:rFonts w:hint="eastAsia"/>
          <w:u w:val="single"/>
        </w:rPr>
        <w:t>在宅支援の可否等について事務連絡</w:t>
      </w:r>
      <w:r>
        <w:rPr>
          <w:rFonts w:hint="eastAsia"/>
        </w:rPr>
        <w:t>する。</w:t>
      </w:r>
      <w:r w:rsidRPr="00294E75">
        <w:rPr>
          <w:rFonts w:hint="eastAsia"/>
          <w:u w:val="single"/>
        </w:rPr>
        <w:t>事務連絡後から在宅支援を開始</w:t>
      </w:r>
      <w:r>
        <w:rPr>
          <w:rFonts w:hint="eastAsia"/>
        </w:rPr>
        <w:t>すること。</w:t>
      </w:r>
    </w:p>
    <w:p w:rsidR="00786A45" w:rsidRDefault="0093219C" w:rsidP="0093219C">
      <w:pPr>
        <w:ind w:left="220" w:hangingChars="100" w:hanging="220"/>
        <w:jc w:val="left"/>
      </w:pPr>
      <w:r>
        <w:rPr>
          <w:rFonts w:hAnsi="ＭＳ 明朝" w:cs="ＭＳ 明朝" w:hint="eastAsia"/>
        </w:rPr>
        <w:t>※</w:t>
      </w:r>
      <w:r>
        <w:rPr>
          <w:rFonts w:hint="eastAsia"/>
        </w:rPr>
        <w:t>個別支援計画には、「本人の在宅・通所への意向」「長期目標（在宅の観点もふまえて）」「短期目標（在宅の観点もふまえて）」を盛り込むこと。様式３（在</w:t>
      </w:r>
      <w:r w:rsidR="00E07384">
        <w:rPr>
          <w:rFonts w:hAnsi="ＭＳ 明朝" w:cs="ＭＳ 明朝" w:hint="eastAsia"/>
          <w:u w:val="single"/>
        </w:rPr>
        <w:t>在宅支援記録表及びアセスメント表（週間・月間）</w:t>
      </w:r>
      <w:r>
        <w:rPr>
          <w:rFonts w:hint="eastAsia"/>
        </w:rPr>
        <w:t>）の右上に個別支援計画の内容を転記する欄を設けています。</w:t>
      </w:r>
    </w:p>
    <w:p w:rsidR="00786A45" w:rsidRDefault="00786A45" w:rsidP="00786A45">
      <w:pPr>
        <w:jc w:val="left"/>
        <w:rPr>
          <w:rFonts w:hAnsi="ＭＳ 明朝" w:cs="ＭＳ 明朝"/>
        </w:rPr>
      </w:pPr>
      <w:r>
        <w:rPr>
          <w:rFonts w:hAnsi="ＭＳ 明朝" w:cs="ＭＳ 明朝" w:hint="eastAsia"/>
        </w:rPr>
        <w:t>※他区</w:t>
      </w:r>
      <w:r w:rsidR="0093219C">
        <w:rPr>
          <w:rFonts w:hAnsi="ＭＳ 明朝" w:cs="ＭＳ 明朝" w:hint="eastAsia"/>
        </w:rPr>
        <w:t>市町村の利用者については、必ず支給決定区市町村へ事前相談</w:t>
      </w:r>
      <w:r w:rsidR="00294E75">
        <w:rPr>
          <w:rFonts w:hAnsi="ＭＳ 明朝" w:cs="ＭＳ 明朝" w:hint="eastAsia"/>
        </w:rPr>
        <w:t>すること</w:t>
      </w:r>
      <w:r>
        <w:rPr>
          <w:rFonts w:hAnsi="ＭＳ 明朝" w:cs="ＭＳ 明朝" w:hint="eastAsia"/>
        </w:rPr>
        <w:t>。</w:t>
      </w:r>
    </w:p>
    <w:p w:rsidR="0093219C" w:rsidRPr="00294E75" w:rsidRDefault="0093219C" w:rsidP="00786A45">
      <w:pPr>
        <w:jc w:val="left"/>
        <w:rPr>
          <w:rFonts w:hAnsi="ＭＳ 明朝" w:cs="ＭＳ 明朝"/>
        </w:rPr>
      </w:pPr>
    </w:p>
    <w:p w:rsidR="00786A45" w:rsidRPr="000A4B3D" w:rsidRDefault="000A4B3D" w:rsidP="00786A45">
      <w:pPr>
        <w:jc w:val="left"/>
        <w:rPr>
          <w:rFonts w:hAnsi="ＭＳ 明朝" w:cs="ＭＳ 明朝"/>
          <w:b/>
        </w:rPr>
      </w:pPr>
      <w:r w:rsidRPr="000A4B3D">
        <w:rPr>
          <w:rFonts w:hAnsi="ＭＳ 明朝" w:cs="ＭＳ 明朝" w:hint="eastAsia"/>
          <w:b/>
        </w:rPr>
        <w:t>４</w:t>
      </w:r>
      <w:r w:rsidR="00786A45" w:rsidRPr="000A4B3D">
        <w:rPr>
          <w:rFonts w:hAnsi="ＭＳ 明朝" w:cs="ＭＳ 明朝" w:hint="eastAsia"/>
          <w:b/>
        </w:rPr>
        <w:t>．利用者及び家族等への説明および同意の記録</w:t>
      </w:r>
      <w:r w:rsidR="008D0AB8">
        <w:rPr>
          <w:rFonts w:hAnsi="ＭＳ 明朝" w:cs="ＭＳ 明朝" w:hint="eastAsia"/>
          <w:b/>
        </w:rPr>
        <w:t>（</w:t>
      </w:r>
      <w:r w:rsidR="008D0AB8" w:rsidRPr="008D0AB8">
        <w:rPr>
          <w:rFonts w:hAnsi="ＭＳ 明朝" w:cs="ＭＳ 明朝" w:hint="eastAsia"/>
          <w:b/>
          <w:u w:val="single"/>
        </w:rPr>
        <w:t>市からの事務連絡後</w:t>
      </w:r>
      <w:r w:rsidR="008D0AB8">
        <w:rPr>
          <w:rFonts w:hAnsi="ＭＳ 明朝" w:cs="ＭＳ 明朝" w:hint="eastAsia"/>
          <w:b/>
        </w:rPr>
        <w:t>）</w:t>
      </w:r>
    </w:p>
    <w:p w:rsidR="00786A45" w:rsidRDefault="000A4B3D" w:rsidP="00786A45">
      <w:pPr>
        <w:jc w:val="left"/>
        <w:rPr>
          <w:rFonts w:hAnsi="ＭＳ 明朝" w:cs="ＭＳ 明朝"/>
        </w:rPr>
      </w:pPr>
      <w:r>
        <w:rPr>
          <w:rFonts w:hAnsi="ＭＳ 明朝" w:cs="ＭＳ 明朝" w:hint="eastAsia"/>
        </w:rPr>
        <w:t>①</w:t>
      </w:r>
      <w:r w:rsidR="00786A45">
        <w:rPr>
          <w:rFonts w:hAnsi="ＭＳ 明朝" w:cs="ＭＳ 明朝" w:hint="eastAsia"/>
        </w:rPr>
        <w:t>在宅でのサービス提供について利用者及び家族等に対して書面を用いて丁寧な説明を行い、後々のトラブルを防止するため、</w:t>
      </w:r>
      <w:r w:rsidR="00786A45" w:rsidRPr="008904F5">
        <w:rPr>
          <w:rFonts w:hAnsi="ＭＳ 明朝" w:cs="ＭＳ 明朝" w:hint="eastAsia"/>
          <w:u w:val="single"/>
        </w:rPr>
        <w:t>任意で作成した書類に説明日・同意日や説明内容（在宅等における支援内容等）を記録し、利用者及び家族等と事業所相互で署名をした書面を取り交わす</w:t>
      </w:r>
      <w:r w:rsidR="00786A45">
        <w:rPr>
          <w:rFonts w:hAnsi="ＭＳ 明朝" w:cs="ＭＳ 明朝" w:hint="eastAsia"/>
        </w:rPr>
        <w:t>ようにすること。（市へは提出不要、求めがあった場合に開示できる状態で保管すること）</w:t>
      </w:r>
    </w:p>
    <w:p w:rsidR="00786A45" w:rsidRDefault="00786A45" w:rsidP="00786A45">
      <w:pPr>
        <w:jc w:val="left"/>
        <w:rPr>
          <w:rFonts w:hAnsi="ＭＳ 明朝" w:cs="ＭＳ 明朝"/>
        </w:rPr>
      </w:pPr>
      <w:r>
        <w:rPr>
          <w:rFonts w:hAnsi="ＭＳ 明朝" w:cs="ＭＳ 明朝" w:hint="eastAsia"/>
        </w:rPr>
        <w:t>②</w:t>
      </w:r>
      <w:r w:rsidRPr="008904F5">
        <w:rPr>
          <w:rFonts w:hAnsi="ＭＳ 明朝" w:cs="ＭＳ 明朝" w:hint="eastAsia"/>
          <w:u w:val="single"/>
        </w:rPr>
        <w:t>利用者及び家族等への説明においては、以下の項目を書面で説明</w:t>
      </w:r>
      <w:r>
        <w:rPr>
          <w:rFonts w:hAnsi="ＭＳ 明朝" w:cs="ＭＳ 明朝" w:hint="eastAsia"/>
        </w:rPr>
        <w:t>すること。</w:t>
      </w:r>
    </w:p>
    <w:p w:rsidR="00786A45" w:rsidRDefault="00786A45" w:rsidP="00786A45">
      <w:pPr>
        <w:jc w:val="left"/>
        <w:rPr>
          <w:rFonts w:hAnsi="ＭＳ 明朝" w:cs="ＭＳ 明朝"/>
        </w:rPr>
      </w:pPr>
      <w:r>
        <w:rPr>
          <w:rFonts w:hAnsi="ＭＳ 明朝" w:cs="ＭＳ 明朝" w:hint="eastAsia"/>
        </w:rPr>
        <w:t xml:space="preserve">　・在宅支援の実施期間</w:t>
      </w:r>
    </w:p>
    <w:p w:rsidR="00786A45" w:rsidRDefault="00786A45" w:rsidP="008904F5">
      <w:pPr>
        <w:ind w:left="440" w:hangingChars="200" w:hanging="440"/>
        <w:jc w:val="left"/>
        <w:rPr>
          <w:rFonts w:hAnsi="ＭＳ 明朝" w:cs="ＭＳ 明朝"/>
        </w:rPr>
      </w:pPr>
      <w:r>
        <w:rPr>
          <w:rFonts w:hAnsi="ＭＳ 明朝" w:cs="ＭＳ 明朝" w:hint="eastAsia"/>
        </w:rPr>
        <w:t xml:space="preserve">　・提供可能な在宅支援サービス内容等（電話等での健康状態・生活状況の把握及び</w:t>
      </w:r>
      <w:r w:rsidR="00855A9F">
        <w:rPr>
          <w:rFonts w:hAnsi="ＭＳ 明朝" w:cs="ＭＳ 明朝" w:hint="eastAsia"/>
        </w:rPr>
        <w:t>相談、在宅で実施できるプログラム・課題の提供およびその進捗管理と評価等。</w:t>
      </w:r>
      <w:r>
        <w:rPr>
          <w:rFonts w:hAnsi="ＭＳ 明朝" w:cs="ＭＳ 明朝" w:hint="eastAsia"/>
        </w:rPr>
        <w:t>また、その具体的な支援範囲及び回数等）</w:t>
      </w:r>
    </w:p>
    <w:p w:rsidR="00786A45" w:rsidRDefault="00786A45" w:rsidP="00786A45">
      <w:pPr>
        <w:jc w:val="left"/>
        <w:rPr>
          <w:rFonts w:hAnsi="ＭＳ 明朝" w:cs="ＭＳ 明朝"/>
        </w:rPr>
      </w:pPr>
      <w:r>
        <w:rPr>
          <w:rFonts w:hAnsi="ＭＳ 明朝" w:cs="ＭＳ 明朝" w:hint="eastAsia"/>
        </w:rPr>
        <w:t xml:space="preserve">　・緊急連絡先及び対応時間</w:t>
      </w:r>
    </w:p>
    <w:p w:rsidR="00786A45" w:rsidRDefault="00786A45" w:rsidP="00786A45">
      <w:pPr>
        <w:jc w:val="left"/>
        <w:rPr>
          <w:rFonts w:hAnsi="ＭＳ 明朝" w:cs="ＭＳ 明朝"/>
        </w:rPr>
      </w:pPr>
      <w:r>
        <w:rPr>
          <w:rFonts w:hAnsi="ＭＳ 明朝" w:cs="ＭＳ 明朝" w:hint="eastAsia"/>
        </w:rPr>
        <w:t xml:space="preserve">　・在宅支援実施に伴う利用者負担額の発生</w:t>
      </w:r>
    </w:p>
    <w:p w:rsidR="004D2C55" w:rsidRDefault="004D2C55" w:rsidP="00786A45">
      <w:pPr>
        <w:jc w:val="left"/>
        <w:rPr>
          <w:rFonts w:hAnsi="ＭＳ 明朝" w:cs="ＭＳ 明朝"/>
        </w:rPr>
      </w:pPr>
    </w:p>
    <w:p w:rsidR="005E758A" w:rsidRDefault="005E758A" w:rsidP="00786A45">
      <w:pPr>
        <w:jc w:val="left"/>
        <w:rPr>
          <w:rFonts w:hAnsi="ＭＳ 明朝" w:cs="ＭＳ 明朝"/>
          <w:b/>
        </w:rPr>
      </w:pPr>
      <w:r>
        <w:rPr>
          <w:rFonts w:hAnsi="ＭＳ 明朝" w:cs="ＭＳ 明朝" w:hint="eastAsia"/>
          <w:b/>
        </w:rPr>
        <w:t>５．週に１回の評価、月に１回のアセスメントを実施</w:t>
      </w:r>
    </w:p>
    <w:p w:rsidR="005E758A" w:rsidRDefault="005E758A" w:rsidP="00786A45">
      <w:pPr>
        <w:jc w:val="left"/>
        <w:rPr>
          <w:rFonts w:hAnsi="ＭＳ 明朝" w:cs="ＭＳ 明朝"/>
        </w:rPr>
      </w:pPr>
      <w:r>
        <w:rPr>
          <w:rFonts w:hAnsi="ＭＳ 明朝" w:cs="ＭＳ 明朝" w:hint="eastAsia"/>
          <w:b/>
        </w:rPr>
        <w:lastRenderedPageBreak/>
        <w:t xml:space="preserve">　</w:t>
      </w:r>
      <w:r w:rsidR="004D2C55">
        <w:rPr>
          <w:rFonts w:hAnsi="ＭＳ 明朝" w:cs="ＭＳ 明朝" w:hint="eastAsia"/>
        </w:rPr>
        <w:t>上</w:t>
      </w:r>
      <w:r w:rsidRPr="005E758A">
        <w:rPr>
          <w:rFonts w:hAnsi="ＭＳ 明朝" w:cs="ＭＳ 明朝" w:hint="eastAsia"/>
        </w:rPr>
        <w:t>記</w:t>
      </w:r>
      <w:r w:rsidRPr="005E758A">
        <w:rPr>
          <w:rFonts w:hAnsi="ＭＳ 明朝" w:cs="ＭＳ 明朝" w:hint="eastAsia"/>
          <w:u w:val="single"/>
        </w:rPr>
        <w:t>【在宅でのサービス利用の要件】</w:t>
      </w:r>
      <w:r>
        <w:rPr>
          <w:rFonts w:hAnsi="ＭＳ 明朝" w:cs="ＭＳ 明朝" w:hint="eastAsia"/>
        </w:rPr>
        <w:t>の</w:t>
      </w:r>
      <w:r w:rsidRPr="005E758A">
        <w:rPr>
          <w:rFonts w:hAnsi="ＭＳ 明朝" w:cs="ＭＳ 明朝" w:hint="eastAsia"/>
          <w:u w:val="single"/>
        </w:rPr>
        <w:t>⑸を週に１回</w:t>
      </w:r>
      <w:r>
        <w:rPr>
          <w:rFonts w:hAnsi="ＭＳ 明朝" w:cs="ＭＳ 明朝" w:hint="eastAsia"/>
        </w:rPr>
        <w:t>実施する。</w:t>
      </w:r>
    </w:p>
    <w:p w:rsidR="005E758A" w:rsidRDefault="005E758A" w:rsidP="00786A45">
      <w:pPr>
        <w:jc w:val="left"/>
        <w:rPr>
          <w:rFonts w:hAnsi="ＭＳ 明朝" w:cs="ＭＳ 明朝"/>
        </w:rPr>
      </w:pPr>
      <w:r>
        <w:rPr>
          <w:rFonts w:hAnsi="ＭＳ 明朝" w:cs="ＭＳ 明朝" w:hint="eastAsia"/>
        </w:rPr>
        <w:t xml:space="preserve">　また、</w:t>
      </w:r>
      <w:r w:rsidR="008D0AB8">
        <w:rPr>
          <w:rFonts w:hAnsi="ＭＳ 明朝" w:cs="ＭＳ 明朝" w:hint="eastAsia"/>
          <w:u w:val="single"/>
        </w:rPr>
        <w:t>同⑹を月に１回実施する。⑸⑹実施時には、在宅支援記録表及びアセスメント表（週間・月間）（様式３）を活用</w:t>
      </w:r>
      <w:r>
        <w:rPr>
          <w:rFonts w:hAnsi="ＭＳ 明朝" w:cs="ＭＳ 明朝" w:hint="eastAsia"/>
        </w:rPr>
        <w:t>する。</w:t>
      </w:r>
    </w:p>
    <w:p w:rsidR="005E758A" w:rsidRPr="005E758A" w:rsidRDefault="005E758A" w:rsidP="00786A45">
      <w:pPr>
        <w:jc w:val="left"/>
        <w:rPr>
          <w:rFonts w:hAnsi="ＭＳ 明朝" w:cs="ＭＳ 明朝"/>
        </w:rPr>
      </w:pPr>
    </w:p>
    <w:p w:rsidR="00786A45" w:rsidRPr="00855A9F" w:rsidRDefault="005E758A" w:rsidP="00786A45">
      <w:pPr>
        <w:jc w:val="left"/>
        <w:rPr>
          <w:rFonts w:hAnsi="ＭＳ 明朝" w:cs="ＭＳ 明朝"/>
          <w:b/>
        </w:rPr>
      </w:pPr>
      <w:r>
        <w:rPr>
          <w:rFonts w:hAnsi="ＭＳ 明朝" w:cs="ＭＳ 明朝" w:hint="eastAsia"/>
          <w:b/>
        </w:rPr>
        <w:t>６</w:t>
      </w:r>
      <w:r w:rsidR="00786A45" w:rsidRPr="00855A9F">
        <w:rPr>
          <w:rFonts w:hAnsi="ＭＳ 明朝" w:cs="ＭＳ 明朝" w:hint="eastAsia"/>
          <w:b/>
        </w:rPr>
        <w:t>．在宅支援報告書の提出</w:t>
      </w:r>
    </w:p>
    <w:p w:rsidR="00786A45" w:rsidRDefault="005E758A" w:rsidP="00786A45">
      <w:pPr>
        <w:jc w:val="left"/>
        <w:rPr>
          <w:rFonts w:hAnsi="ＭＳ 明朝" w:cs="ＭＳ 明朝"/>
        </w:rPr>
      </w:pPr>
      <w:r>
        <w:rPr>
          <w:rFonts w:hAnsi="ＭＳ 明朝" w:cs="ＭＳ 明朝" w:hint="eastAsia"/>
        </w:rPr>
        <w:t xml:space="preserve">　</w:t>
      </w:r>
      <w:r w:rsidR="00855A9F">
        <w:rPr>
          <w:rFonts w:hAnsi="ＭＳ 明朝" w:cs="ＭＳ 明朝" w:hint="eastAsia"/>
        </w:rPr>
        <w:t>在宅支援を行った場合、就労系サービス</w:t>
      </w:r>
      <w:r w:rsidR="00786A45">
        <w:rPr>
          <w:rFonts w:hAnsi="ＭＳ 明朝" w:cs="ＭＳ 明朝" w:hint="eastAsia"/>
        </w:rPr>
        <w:t>事業所においては、</w:t>
      </w:r>
      <w:r w:rsidR="008D0AB8">
        <w:rPr>
          <w:rFonts w:hAnsi="ＭＳ 明朝" w:cs="ＭＳ 明朝" w:hint="eastAsia"/>
          <w:u w:val="single"/>
        </w:rPr>
        <w:t>在宅支援記録表及びアセスメント表（週間・月間）（様式３）</w:t>
      </w:r>
      <w:r w:rsidR="00786A45" w:rsidRPr="005E758A">
        <w:rPr>
          <w:rFonts w:hAnsi="ＭＳ 明朝" w:cs="ＭＳ 明朝" w:hint="eastAsia"/>
          <w:color w:val="000000" w:themeColor="text1"/>
          <w:u w:val="single"/>
        </w:rPr>
        <w:t>を</w:t>
      </w:r>
      <w:r w:rsidR="00DD1261" w:rsidRPr="005E758A">
        <w:rPr>
          <w:rFonts w:hAnsi="ＭＳ 明朝" w:cs="ＭＳ 明朝" w:hint="eastAsia"/>
          <w:color w:val="000000" w:themeColor="text1"/>
          <w:u w:val="single"/>
        </w:rPr>
        <w:t>作成</w:t>
      </w:r>
      <w:r w:rsidR="00085FD7" w:rsidRPr="005E758A">
        <w:rPr>
          <w:rFonts w:hAnsi="ＭＳ 明朝" w:cs="ＭＳ 明朝" w:hint="eastAsia"/>
          <w:color w:val="000000" w:themeColor="text1"/>
          <w:u w:val="single"/>
        </w:rPr>
        <w:t>し、翌月10日までに市へ提出する</w:t>
      </w:r>
      <w:r w:rsidR="00085FD7" w:rsidRPr="00DD1261">
        <w:rPr>
          <w:rFonts w:hAnsi="ＭＳ 明朝" w:cs="ＭＳ 明朝" w:hint="eastAsia"/>
          <w:u w:val="single"/>
        </w:rPr>
        <w:t>こと</w:t>
      </w:r>
      <w:r w:rsidR="00085FD7">
        <w:rPr>
          <w:rFonts w:hAnsi="ＭＳ 明朝" w:cs="ＭＳ 明朝" w:hint="eastAsia"/>
        </w:rPr>
        <w:t>。</w:t>
      </w:r>
    </w:p>
    <w:p w:rsidR="008D0AB8" w:rsidRPr="008D0AB8" w:rsidRDefault="008D0AB8" w:rsidP="00786A45">
      <w:pPr>
        <w:jc w:val="left"/>
        <w:rPr>
          <w:rFonts w:hAnsi="ＭＳ 明朝" w:cs="ＭＳ 明朝"/>
        </w:rPr>
      </w:pPr>
    </w:p>
    <w:p w:rsidR="00786A45" w:rsidRPr="008904F5" w:rsidRDefault="005E758A" w:rsidP="00786A45">
      <w:pPr>
        <w:jc w:val="left"/>
        <w:rPr>
          <w:rFonts w:hAnsi="ＭＳ 明朝" w:cs="ＭＳ 明朝"/>
          <w:b/>
        </w:rPr>
      </w:pPr>
      <w:r>
        <w:rPr>
          <w:rFonts w:hAnsi="ＭＳ 明朝" w:cs="ＭＳ 明朝" w:hint="eastAsia"/>
          <w:b/>
        </w:rPr>
        <w:t>７</w:t>
      </w:r>
      <w:r w:rsidR="00786A45" w:rsidRPr="008904F5">
        <w:rPr>
          <w:rFonts w:hAnsi="ＭＳ 明朝" w:cs="ＭＳ 明朝" w:hint="eastAsia"/>
          <w:b/>
        </w:rPr>
        <w:t>．</w:t>
      </w:r>
      <w:r w:rsidR="00085FD7" w:rsidRPr="008904F5">
        <w:rPr>
          <w:rFonts w:hAnsi="ＭＳ 明朝" w:cs="ＭＳ 明朝" w:hint="eastAsia"/>
          <w:b/>
        </w:rPr>
        <w:t>留意事項</w:t>
      </w:r>
    </w:p>
    <w:p w:rsidR="00085FD7" w:rsidRDefault="00085FD7" w:rsidP="00786A45">
      <w:pPr>
        <w:jc w:val="left"/>
      </w:pPr>
      <w:r>
        <w:rPr>
          <w:rFonts w:hAnsi="ＭＳ 明朝" w:cs="ＭＳ 明朝" w:hint="eastAsia"/>
        </w:rPr>
        <w:t>①</w:t>
      </w:r>
      <w:r w:rsidR="00623AF7">
        <w:rPr>
          <w:rFonts w:hAnsi="ＭＳ 明朝" w:cs="ＭＳ 明朝" w:hint="eastAsia"/>
        </w:rPr>
        <w:t>報</w:t>
      </w:r>
      <w:r>
        <w:rPr>
          <w:rFonts w:hint="eastAsia"/>
        </w:rPr>
        <w:t>報酬算定に関すること</w:t>
      </w:r>
    </w:p>
    <w:p w:rsidR="00085FD7" w:rsidRDefault="00085FD7" w:rsidP="006F46D0">
      <w:pPr>
        <w:ind w:firstLineChars="100" w:firstLine="220"/>
        <w:jc w:val="left"/>
      </w:pPr>
      <w:r>
        <w:rPr>
          <w:rFonts w:hint="eastAsia"/>
        </w:rPr>
        <w:t>本取扱いによる生活介護等の在宅支援の提供分の報酬においては、居宅介護・重度訪問介護・同行援護・行動援護・重度障害者等包括支援が提供されている同一時間帯での報酬算定を不可となるため、サービス等利用計画・週間計画表での確認や予め利用者及び家族等や計画相談員等へ電話等にて他サービスの利用時間帯ではないことを必ず確認すること。</w:t>
      </w:r>
    </w:p>
    <w:p w:rsidR="007F0D8B" w:rsidRDefault="007F0D8B" w:rsidP="00786A45">
      <w:pPr>
        <w:jc w:val="left"/>
      </w:pPr>
    </w:p>
    <w:p w:rsidR="007F0D8B" w:rsidRDefault="007F0D8B" w:rsidP="00786A45">
      <w:pPr>
        <w:jc w:val="left"/>
      </w:pPr>
      <w:r>
        <w:rPr>
          <w:rFonts w:hint="eastAsia"/>
        </w:rPr>
        <w:t>④在宅支援実施に伴う賠償責任保険等の確認について</w:t>
      </w:r>
    </w:p>
    <w:p w:rsidR="007F0D8B" w:rsidRPr="00786A45" w:rsidRDefault="007F0D8B" w:rsidP="006F46D0">
      <w:pPr>
        <w:ind w:firstLineChars="100" w:firstLine="220"/>
        <w:jc w:val="left"/>
      </w:pPr>
      <w:r>
        <w:rPr>
          <w:rFonts w:hint="eastAsia"/>
        </w:rPr>
        <w:t>在宅支援を行う事業者においては、加入している賠償責任保険等の適用範囲や内容等について予め確認すること。</w:t>
      </w:r>
    </w:p>
    <w:sectPr w:rsidR="007F0D8B" w:rsidRPr="00786A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66"/>
    <w:rsid w:val="000473AA"/>
    <w:rsid w:val="00085FD7"/>
    <w:rsid w:val="000A4B3D"/>
    <w:rsid w:val="00294E75"/>
    <w:rsid w:val="002A0170"/>
    <w:rsid w:val="003B3C7B"/>
    <w:rsid w:val="00450E66"/>
    <w:rsid w:val="004D2C55"/>
    <w:rsid w:val="005E758A"/>
    <w:rsid w:val="00623AF7"/>
    <w:rsid w:val="006F46D0"/>
    <w:rsid w:val="00786A45"/>
    <w:rsid w:val="007F0D8B"/>
    <w:rsid w:val="00855A9F"/>
    <w:rsid w:val="008904F5"/>
    <w:rsid w:val="008D0AB8"/>
    <w:rsid w:val="0093219C"/>
    <w:rsid w:val="00965BB0"/>
    <w:rsid w:val="00BE78F4"/>
    <w:rsid w:val="00C12072"/>
    <w:rsid w:val="00D058C0"/>
    <w:rsid w:val="00DD1261"/>
    <w:rsid w:val="00E07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96D2C7"/>
  <w15:chartTrackingRefBased/>
  <w15:docId w15:val="{79462149-919F-4552-9783-7061CEF2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5B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5B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障害福祉課</dc:creator>
  <cp:keywords/>
  <dc:description/>
  <cp:lastModifiedBy>障害福祉課</cp:lastModifiedBy>
  <cp:revision>16</cp:revision>
  <cp:lastPrinted>2022-02-08T01:38:00Z</cp:lastPrinted>
  <dcterms:created xsi:type="dcterms:W3CDTF">2022-02-07T01:37:00Z</dcterms:created>
  <dcterms:modified xsi:type="dcterms:W3CDTF">2023-12-15T02:22:00Z</dcterms:modified>
</cp:coreProperties>
</file>